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4" w:rsidRDefault="00860174" w:rsidP="00860174">
      <w:pPr>
        <w:spacing w:line="240" w:lineRule="auto"/>
      </w:pPr>
      <w:r>
        <w:t>2-3287/2020 (48RS0003-01-2020-003681-80)</w:t>
      </w:r>
    </w:p>
    <w:p w:rsidR="00860174" w:rsidRDefault="00860174" w:rsidP="00860174">
      <w:pPr>
        <w:spacing w:line="240" w:lineRule="auto"/>
      </w:pPr>
      <w:r>
        <w:t>ОПРЕДЕЛЕНИЕ</w:t>
      </w:r>
    </w:p>
    <w:p w:rsidR="00860174" w:rsidRDefault="00860174" w:rsidP="00860174">
      <w:pPr>
        <w:spacing w:line="240" w:lineRule="auto"/>
      </w:pPr>
      <w:r>
        <w:t>13 августа 2020 г. Правобережный районный суд города Липецка в составе:</w:t>
      </w:r>
    </w:p>
    <w:p w:rsidR="00860174" w:rsidRDefault="00860174" w:rsidP="00860174">
      <w:pPr>
        <w:spacing w:line="240" w:lineRule="auto"/>
      </w:pPr>
      <w:r>
        <w:t xml:space="preserve">председательствующего судьи </w:t>
      </w:r>
      <w:proofErr w:type="spellStart"/>
      <w:r>
        <w:t>Дорыдановой</w:t>
      </w:r>
      <w:proofErr w:type="spellEnd"/>
      <w:r>
        <w:t xml:space="preserve"> И.В.,</w:t>
      </w:r>
    </w:p>
    <w:p w:rsidR="00860174" w:rsidRDefault="00860174" w:rsidP="00860174">
      <w:pPr>
        <w:spacing w:line="240" w:lineRule="auto"/>
      </w:pPr>
      <w:r>
        <w:t xml:space="preserve">при секретаре </w:t>
      </w:r>
      <w:proofErr w:type="spellStart"/>
      <w:r>
        <w:t>Бегларян</w:t>
      </w:r>
      <w:proofErr w:type="spellEnd"/>
      <w:r>
        <w:t xml:space="preserve"> С.Э.,</w:t>
      </w:r>
    </w:p>
    <w:p w:rsidR="00860174" w:rsidRDefault="00860174" w:rsidP="00860174">
      <w:pPr>
        <w:spacing w:line="240" w:lineRule="auto"/>
      </w:pPr>
      <w:r>
        <w:t xml:space="preserve">рассмотрев в предварительном судебном заседании в городе Липецке гражданское дело по иску </w:t>
      </w:r>
      <w:proofErr w:type="spellStart"/>
      <w:r>
        <w:t>Поленникова</w:t>
      </w:r>
      <w:proofErr w:type="spellEnd"/>
      <w:r>
        <w:t xml:space="preserve"> Алексея Вячеславовича к УМВД России по Липецкой области об отмене дисциплинарного взыскания,</w:t>
      </w:r>
    </w:p>
    <w:p w:rsidR="00860174" w:rsidRDefault="00860174" w:rsidP="00860174">
      <w:pPr>
        <w:spacing w:line="240" w:lineRule="auto"/>
      </w:pPr>
      <w:r>
        <w:t>установил:</w:t>
      </w:r>
    </w:p>
    <w:p w:rsidR="00860174" w:rsidRDefault="00860174" w:rsidP="00860174">
      <w:pPr>
        <w:spacing w:line="240" w:lineRule="auto"/>
      </w:pPr>
      <w:proofErr w:type="spellStart"/>
      <w:r>
        <w:t>Поленников</w:t>
      </w:r>
      <w:proofErr w:type="spellEnd"/>
      <w:r>
        <w:t xml:space="preserve"> А.В. обратился в суд с исковыми требованиями к УМВД России по Липецкой области об отмене дисциплинарного взыскания. В обоснование исковых требований ссылался на то, что приказом ответчика от 12.05.2020 г. № л/с он за нарушение именного должностного регламента </w:t>
      </w:r>
      <w:proofErr w:type="spellStart"/>
      <w:r>
        <w:t>п.п</w:t>
      </w:r>
      <w:proofErr w:type="spellEnd"/>
      <w:r>
        <w:t>. 3, 40, 78, утвержденного 16.07.2019 г. начальником &lt;данные изъяты&gt;, п. 59 Инструкции о порядке приема, регистрации и разрешении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 736-2014, выразившиеся в укрытии преступления от учета, путем вынесения незаконного постановления об отказе в возбуждении уголовного дела, нарушении конституционных прав ФИО на доступ к правосудию и компенсации причиненного ей ущерба, наложено дисциплинарное взыскание в виде выговора. Полагает, что дисциплинарное взыскание наложено на него без законных на то оснований. Просил отменить дисциплинарное взыскание, наложенное приказом УМВД России по Липецкой области от 12 мая 2020 г. № л/с; просил взыскать с ответчика компенсацию морального вреда в размере 30 000 руб., а также судебные расходы в сумме 30 000 руб.</w:t>
      </w:r>
    </w:p>
    <w:p w:rsidR="00860174" w:rsidRDefault="00860174" w:rsidP="00860174">
      <w:pPr>
        <w:spacing w:line="240" w:lineRule="auto"/>
      </w:pPr>
      <w:r>
        <w:t xml:space="preserve">    В судебном заседании истец </w:t>
      </w:r>
      <w:proofErr w:type="spellStart"/>
      <w:r>
        <w:t>Поленников</w:t>
      </w:r>
      <w:proofErr w:type="spellEnd"/>
      <w:r>
        <w:t xml:space="preserve"> А.В. просил принять отказ от исковых требований и прекратить производство по делу. В обоснование ходатайства ссылался на то, что ответчиком УМВД России по Липецкой области его требования удовлетворены в добровольном порядке, приказ о наложении дисциплинарного взыскания от 12.05.2020 г. №л/с отменен приказом №л/с от 13.08.2020 г.</w:t>
      </w:r>
    </w:p>
    <w:p w:rsidR="00860174" w:rsidRDefault="00860174" w:rsidP="00860174">
      <w:pPr>
        <w:spacing w:line="240" w:lineRule="auto"/>
      </w:pPr>
      <w:r>
        <w:t xml:space="preserve">    Представитель ответчика УМВД России по Липецкой области по доверенности Володина Е.В., представитель третьего лица УМВД России по г. Липецку по доверенности Гончарова Л.В. в судебном заседании не возражали против прекращения производства по делу в связи с отказом </w:t>
      </w:r>
      <w:r>
        <w:t>истец</w:t>
      </w:r>
      <w:r>
        <w:t xml:space="preserve"> от исковых требований.</w:t>
      </w:r>
    </w:p>
    <w:p w:rsidR="00860174" w:rsidRDefault="00860174" w:rsidP="00860174">
      <w:pPr>
        <w:spacing w:line="240" w:lineRule="auto"/>
      </w:pPr>
      <w:r>
        <w:t xml:space="preserve">    Выслушав истца, его представителя, представителя ответчика, представителя третьего лица, исследовав материалы дела, суд приходит к следующему выводу.</w:t>
      </w:r>
    </w:p>
    <w:p w:rsidR="00860174" w:rsidRDefault="00860174" w:rsidP="00860174">
      <w:pPr>
        <w:spacing w:line="240" w:lineRule="auto"/>
      </w:pPr>
      <w:r>
        <w:t xml:space="preserve">В соответствии со ст. 39 Гражданского процессуального кодекса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Суд не принимает отказ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w:t>
      </w:r>
      <w:proofErr w:type="spellStart"/>
      <w:r>
        <w:t>лиц.В</w:t>
      </w:r>
      <w:proofErr w:type="spellEnd"/>
      <w:r>
        <w:t xml:space="preserve"> соответствии со ст. 220 Гражданского процессуального кодекса РФ суд прекращает производство по делу, если истец отказался от иска и отказ принят судом.</w:t>
      </w:r>
    </w:p>
    <w:p w:rsidR="00860174" w:rsidRDefault="00860174" w:rsidP="00860174">
      <w:pPr>
        <w:spacing w:line="240" w:lineRule="auto"/>
      </w:pPr>
      <w:r>
        <w:t>В силу ст. 221 Гражданского процессуального кодекса РФ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860174" w:rsidRDefault="00860174" w:rsidP="00860174">
      <w:pPr>
        <w:spacing w:line="240" w:lineRule="auto"/>
      </w:pPr>
      <w:r>
        <w:lastRenderedPageBreak/>
        <w:t xml:space="preserve">Истец </w:t>
      </w:r>
      <w:proofErr w:type="spellStart"/>
      <w:r>
        <w:t>Поленников</w:t>
      </w:r>
      <w:proofErr w:type="spellEnd"/>
      <w:r>
        <w:t xml:space="preserve"> А.В. просит принять отказ от исковых требований, поскольку ответчик УМВД России по Липецкой области приказом № л/с от 13.08.2020 г. отменил приказ о привлечении его к дисциплинарной ответственности №л/с от 12.05.2020 г.</w:t>
      </w:r>
    </w:p>
    <w:p w:rsidR="00860174" w:rsidRDefault="00860174" w:rsidP="00860174">
      <w:pPr>
        <w:spacing w:line="240" w:lineRule="auto"/>
      </w:pPr>
      <w:r>
        <w:t xml:space="preserve">Суду представлен приказ МВД России по Липецкой области №л/с от 13.05.2020 г. «Об отмене п. 4 приказа УМВД России по Липецкой области от 12.05.2020 г. №л/с», согласно которому отменен п. 4 приказа УМВД России по Липецкой области от 12.05.2020 г. №л/с о привлечении к дисциплинарной ответственности &lt;данные изъяты&gt; </w:t>
      </w:r>
      <w:proofErr w:type="spellStart"/>
      <w:r>
        <w:t>Поленникова</w:t>
      </w:r>
      <w:proofErr w:type="spellEnd"/>
      <w:r>
        <w:t xml:space="preserve"> В.А. УМВД России по г. Липецку рассмотреть вопрос о выплате &lt;данные изъяты&gt; </w:t>
      </w:r>
      <w:proofErr w:type="spellStart"/>
      <w:r>
        <w:t>Поленникову</w:t>
      </w:r>
      <w:proofErr w:type="spellEnd"/>
      <w:r>
        <w:t xml:space="preserve"> А.В. премии по итогам работы за первое полугодие 2020 г.</w:t>
      </w:r>
    </w:p>
    <w:p w:rsidR="00860174" w:rsidRDefault="00860174" w:rsidP="00860174">
      <w:pPr>
        <w:spacing w:line="240" w:lineRule="auto"/>
      </w:pPr>
      <w:r>
        <w:t xml:space="preserve">    Суд считает, что отказ истца </w:t>
      </w:r>
      <w:proofErr w:type="spellStart"/>
      <w:r>
        <w:t>Поленникова</w:t>
      </w:r>
      <w:proofErr w:type="spellEnd"/>
      <w:r>
        <w:t xml:space="preserve"> А.В. от исковых требований доброволен, не противоречит закону, не нарушает права и интересы других лиц. Суд считает возможным принять отказ от исковых требований </w:t>
      </w:r>
      <w:proofErr w:type="spellStart"/>
      <w:r>
        <w:t>Поленникова</w:t>
      </w:r>
      <w:proofErr w:type="spellEnd"/>
      <w:r>
        <w:t xml:space="preserve"> Алексея Вячеславовича к УМВД России по Липецкой области об отмене дисциплинарного взыскания, производство по делу прекратить в соответствии со ст. 221 Гражданского процессуального кодекса РФ в связи с отказом от исковых требований.</w:t>
      </w:r>
    </w:p>
    <w:p w:rsidR="00860174" w:rsidRDefault="00860174" w:rsidP="00860174">
      <w:pPr>
        <w:spacing w:line="240" w:lineRule="auto"/>
      </w:pPr>
      <w:r>
        <w:t>Истцу разъяснены последствия прекращения производства по делу в связи с принятием отказа от исковых требований, о чем свидетельствует письменное заявление, которое приобщено к материалам дела.</w:t>
      </w:r>
    </w:p>
    <w:p w:rsidR="00860174" w:rsidRDefault="00860174" w:rsidP="00860174">
      <w:pPr>
        <w:spacing w:line="240" w:lineRule="auto"/>
      </w:pPr>
      <w:r>
        <w:t xml:space="preserve">Руководствуясь </w:t>
      </w:r>
      <w:proofErr w:type="spellStart"/>
      <w:r>
        <w:t>ст.ст</w:t>
      </w:r>
      <w:proofErr w:type="spellEnd"/>
      <w:r>
        <w:t>. 39, 173, 220, 221, 224-225 ГПК РФ, суд</w:t>
      </w:r>
    </w:p>
    <w:p w:rsidR="00860174" w:rsidRDefault="00860174" w:rsidP="00860174">
      <w:pPr>
        <w:spacing w:line="240" w:lineRule="auto"/>
      </w:pPr>
      <w:r>
        <w:t>определил:</w:t>
      </w:r>
    </w:p>
    <w:p w:rsidR="00860174" w:rsidRDefault="00860174" w:rsidP="00860174">
      <w:pPr>
        <w:spacing w:line="240" w:lineRule="auto"/>
      </w:pPr>
      <w:r>
        <w:t xml:space="preserve">принять отказ от исковых требований </w:t>
      </w:r>
      <w:proofErr w:type="spellStart"/>
      <w:r>
        <w:t>Поленникова</w:t>
      </w:r>
      <w:proofErr w:type="spellEnd"/>
      <w:r>
        <w:t xml:space="preserve"> Алексея Вячеславовича к УМВД России по Липецкой области об отмене дисциплинарного взыскания.</w:t>
      </w:r>
    </w:p>
    <w:p w:rsidR="00860174" w:rsidRDefault="00860174" w:rsidP="00860174">
      <w:pPr>
        <w:spacing w:line="240" w:lineRule="auto"/>
      </w:pPr>
      <w:r>
        <w:t xml:space="preserve">    Прекратить производство по делу по иску </w:t>
      </w:r>
      <w:proofErr w:type="spellStart"/>
      <w:r>
        <w:t>Поленникова</w:t>
      </w:r>
      <w:proofErr w:type="spellEnd"/>
      <w:r>
        <w:t xml:space="preserve"> Алексея Вячеславовича к УМВД России по Липецкой области об отмене дисциплинарного взыскания.</w:t>
      </w:r>
    </w:p>
    <w:p w:rsidR="00860174" w:rsidRDefault="00860174" w:rsidP="00860174">
      <w:pPr>
        <w:spacing w:line="240" w:lineRule="auto"/>
      </w:pPr>
      <w:r>
        <w:t>Разъяснить истцу, что повторное обращение в суд по спору между теми же сторонами, о том же предмете и по тем же основаниям не допускается.</w:t>
      </w:r>
    </w:p>
    <w:p w:rsidR="00860174" w:rsidRDefault="00860174" w:rsidP="00860174">
      <w:pPr>
        <w:spacing w:line="240" w:lineRule="auto"/>
      </w:pPr>
      <w:r>
        <w:t>Определение может быть обжаловано в Липецкий областной суд в течение 15 дней путем подачи частной жалобы через Правобережный суд г. Липецка.</w:t>
      </w:r>
    </w:p>
    <w:p w:rsidR="006408B9" w:rsidRDefault="00860174" w:rsidP="00860174">
      <w:pPr>
        <w:spacing w:line="240" w:lineRule="auto"/>
      </w:pPr>
      <w:bookmarkStart w:id="0" w:name="_GoBack"/>
      <w:bookmarkEnd w:id="0"/>
      <w:r>
        <w:t xml:space="preserve">Председательствующий     (подпись)                И.В. </w:t>
      </w:r>
      <w:proofErr w:type="spellStart"/>
      <w:r>
        <w:t>Дорыданова</w:t>
      </w:r>
      <w:proofErr w:type="spellEnd"/>
    </w:p>
    <w:sectPr w:rsidR="00640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74"/>
    <w:rsid w:val="006408B9"/>
    <w:rsid w:val="0086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5C55-759C-4B77-BD50-D2FFB8DD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2020-08-18T06:50:00Z</dcterms:created>
  <dcterms:modified xsi:type="dcterms:W3CDTF">2020-08-18T06:54:00Z</dcterms:modified>
</cp:coreProperties>
</file>